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9359" w14:textId="77777777" w:rsidR="00C8176B" w:rsidRPr="00237A75" w:rsidRDefault="00C8176B" w:rsidP="00C8176B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237A75">
        <w:rPr>
          <w:rFonts w:ascii="Bell MT" w:eastAsia="Times New Roman" w:hAnsi="Bell MT" w:cs="Times New Roman"/>
          <w:b/>
          <w:sz w:val="24"/>
          <w:szCs w:val="24"/>
          <w:lang w:eastAsia="fr-FR"/>
        </w:rPr>
        <w:t xml:space="preserve">REUNION du CONSEIL MUNICIPAL du </w:t>
      </w:r>
      <w:r>
        <w:rPr>
          <w:rFonts w:ascii="Bell MT" w:eastAsia="Times New Roman" w:hAnsi="Bell MT" w:cs="Times New Roman"/>
          <w:b/>
          <w:sz w:val="24"/>
          <w:szCs w:val="24"/>
          <w:lang w:eastAsia="fr-FR"/>
        </w:rPr>
        <w:t>03 FEVRIER 2020</w:t>
      </w:r>
    </w:p>
    <w:p w14:paraId="2EEC91A1" w14:textId="77777777" w:rsidR="00C8176B" w:rsidRPr="00237A75" w:rsidRDefault="00C8176B" w:rsidP="00C8176B">
      <w:pPr>
        <w:spacing w:after="0" w:line="240" w:lineRule="auto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14:paraId="449B8E3A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</w:pPr>
    </w:p>
    <w:p w14:paraId="1EAC1E84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>ETAIENT PRESENTS </w:t>
      </w: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: Mesdames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BERTSCHI</w:t>
      </w: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–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GENCOURT- GORET - </w:t>
      </w: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Messieurs TREHEL –MINETTE –HERISSANT – </w:t>
      </w:r>
    </w:p>
    <w:p w14:paraId="4C1B6074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>Absents excusés :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Mrs ATZENI (pouvoir à M. </w:t>
      </w:r>
      <w:proofErr w:type="spellStart"/>
      <w:r>
        <w:rPr>
          <w:rFonts w:ascii="Bell MT" w:eastAsia="Times New Roman" w:hAnsi="Bell MT" w:cs="Times New Roman"/>
          <w:sz w:val="24"/>
          <w:szCs w:val="24"/>
          <w:lang w:eastAsia="fr-FR"/>
        </w:rPr>
        <w:t>Trehel</w:t>
      </w:r>
      <w:proofErr w:type="spellEnd"/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), BERJOT (pouvoir à Mme </w:t>
      </w:r>
      <w:proofErr w:type="spellStart"/>
      <w:r>
        <w:rPr>
          <w:rFonts w:ascii="Bell MT" w:eastAsia="Times New Roman" w:hAnsi="Bell MT" w:cs="Times New Roman"/>
          <w:sz w:val="24"/>
          <w:szCs w:val="24"/>
          <w:lang w:eastAsia="fr-FR"/>
        </w:rPr>
        <w:t>Bertschi</w:t>
      </w:r>
      <w:proofErr w:type="spellEnd"/>
      <w:r>
        <w:rPr>
          <w:rFonts w:ascii="Bell MT" w:eastAsia="Times New Roman" w:hAnsi="Bell MT" w:cs="Times New Roman"/>
          <w:sz w:val="24"/>
          <w:szCs w:val="24"/>
          <w:lang w:eastAsia="fr-FR"/>
        </w:rPr>
        <w:t>)</w:t>
      </w:r>
    </w:p>
    <w:p w14:paraId="51502C50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</w:pPr>
      <w:r w:rsidRPr="00237A75"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>Absents :</w:t>
      </w:r>
      <w:r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 xml:space="preserve"> </w:t>
      </w:r>
    </w:p>
    <w:p w14:paraId="0BC0E1AA" w14:textId="77777777" w:rsidR="00C8176B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>Secrétaire de séance </w:t>
      </w: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: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Véronique GORET</w:t>
      </w:r>
    </w:p>
    <w:p w14:paraId="019E001E" w14:textId="77777777" w:rsidR="00C8176B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</w:p>
    <w:p w14:paraId="25772BB5" w14:textId="77777777" w:rsidR="00C8176B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Le compte rendu du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20 janvier 2020</w:t>
      </w: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>est approuvé par les élus présents le jour du conseil précité.</w:t>
      </w:r>
    </w:p>
    <w:p w14:paraId="67D48A0E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</w:pPr>
    </w:p>
    <w:p w14:paraId="5FC1357B" w14:textId="77777777" w:rsidR="00C8176B" w:rsidRPr="00F97C66" w:rsidRDefault="00E663EA" w:rsidP="00C8176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  <w:t>Ecole de Chézy : Avis sur la mise en place d’une alarme incendie et de l’alerte PPMS</w:t>
      </w:r>
    </w:p>
    <w:p w14:paraId="122D918B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 informe les conseillers que lors de la séance du 20 janvier dernier, nous avons omis de préciser un devis, par conséquent nous modifions la délibération n° 2020_004.</w:t>
      </w:r>
    </w:p>
    <w:p w14:paraId="79353D83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Devis pour la somme de 6 409.88 € HT, mise en place d’une alarme incendie et de l’alerte PPMS à la maternelle,</w:t>
      </w:r>
    </w:p>
    <w:p w14:paraId="0A85B764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Devis pour la somme de 6 904.30 € HT pour la même désignation.</w:t>
      </w:r>
    </w:p>
    <w:p w14:paraId="46D920EA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2D08395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Conseil Municipal, après en avoir délibéré, à l’unanimité :</w:t>
      </w:r>
    </w:p>
    <w:p w14:paraId="6454A50C" w14:textId="77777777" w:rsidR="00E32D5B" w:rsidRDefault="00E32D5B" w:rsidP="00E32D5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E4CA6DC" w14:textId="77777777" w:rsidR="00E32D5B" w:rsidRDefault="00E32D5B" w:rsidP="00E32D5B">
      <w:pPr>
        <w:pStyle w:val="Paragraphedeliste"/>
        <w:numPr>
          <w:ilvl w:val="0"/>
          <w:numId w:val="2"/>
        </w:num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ACCEPTE de modifier la délibération n° 2020_004,</w:t>
      </w:r>
    </w:p>
    <w:p w14:paraId="7DAA162B" w14:textId="77777777" w:rsidR="00E32D5B" w:rsidRDefault="00E32D5B" w:rsidP="00E32D5B">
      <w:pPr>
        <w:pStyle w:val="Paragraphedeliste"/>
        <w:numPr>
          <w:ilvl w:val="0"/>
          <w:numId w:val="2"/>
        </w:num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APPROUVE la mise en place d’une alarme incendie et de l’alerte PPMS à l’école maternelle et primaire,</w:t>
      </w:r>
    </w:p>
    <w:p w14:paraId="01215E12" w14:textId="77777777" w:rsidR="00E32D5B" w:rsidRDefault="00E32D5B" w:rsidP="00E32D5B">
      <w:pPr>
        <w:pStyle w:val="Paragraphedeliste"/>
        <w:numPr>
          <w:ilvl w:val="0"/>
          <w:numId w:val="2"/>
        </w:num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AUTORISE le dépôt du dossier dans le cadre de la DETR,</w:t>
      </w:r>
    </w:p>
    <w:p w14:paraId="7822821F" w14:textId="77777777" w:rsidR="00E32D5B" w:rsidRPr="008A2AFC" w:rsidRDefault="00E32D5B" w:rsidP="00E32D5B">
      <w:pPr>
        <w:pStyle w:val="Paragraphedeliste"/>
        <w:numPr>
          <w:ilvl w:val="0"/>
          <w:numId w:val="2"/>
        </w:num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INDIQUE que cette dépense est envisagée courant l’année 2020.</w:t>
      </w:r>
    </w:p>
    <w:p w14:paraId="5EE6D832" w14:textId="77777777" w:rsidR="00E663EA" w:rsidRDefault="00E663EA" w:rsidP="00C8176B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</w:pPr>
    </w:p>
    <w:p w14:paraId="5900E1FC" w14:textId="77777777" w:rsidR="00C8176B" w:rsidRPr="003435EA" w:rsidRDefault="00C8176B" w:rsidP="00C8176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</w:pPr>
      <w:r w:rsidRPr="003435E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  <w:t xml:space="preserve">API : Demande de subvention </w:t>
      </w:r>
      <w:r w:rsidR="00E663EA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  <w:t>« achat d’un tracteur, accessoires broyeur et tondeuse)</w:t>
      </w:r>
    </w:p>
    <w:p w14:paraId="11EA6900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762DD6"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expose à l’assemblée qu’un dossier API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pour  l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’« Achat d’un tracteur, accessoire broyeur et tondeuse » sera déposé sur le site Aisne.com.</w:t>
      </w:r>
    </w:p>
    <w:p w14:paraId="68CAE06A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</w:t>
      </w:r>
    </w:p>
    <w:p w14:paraId="4A104449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Conseil Municipal, après en avoir délibéré,</w:t>
      </w:r>
    </w:p>
    <w:p w14:paraId="6D186F12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5D69FB7A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1/ Décide de l’acquisition d’un tracteur avec comme accessoire broyeur et tondeuse,</w:t>
      </w:r>
    </w:p>
    <w:p w14:paraId="45E14D90" w14:textId="77777777" w:rsidR="002937DA" w:rsidRDefault="002937DA" w:rsidP="002937DA">
      <w:pPr>
        <w:tabs>
          <w:tab w:val="left" w:pos="3261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2/ Sollicite de Monsieur le Président du Conseil général de l’Aisne l’octroi d’une subvention au titre de l’Aisne Partenariat Voirie Investissement,</w:t>
      </w:r>
    </w:p>
    <w:p w14:paraId="6F6969C5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Cette subvention au taux de 30 % représentera la somme de 2 </w:t>
      </w:r>
      <w:r w:rsidR="00B82A57">
        <w:rPr>
          <w:rFonts w:ascii="Times New Roman" w:eastAsia="Times New Roman" w:hAnsi="Times New Roman" w:cs="Times New Roman"/>
          <w:sz w:val="24"/>
          <w:szCs w:val="20"/>
          <w:lang w:eastAsia="fr-FR"/>
        </w:rPr>
        <w:t>95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1.00 euros,</w:t>
      </w:r>
    </w:p>
    <w:p w14:paraId="3A0BB050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3/ S’engage à prendre en charge la part non couverte selon le plan suivant : </w:t>
      </w:r>
    </w:p>
    <w:p w14:paraId="6D77CFBE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8698E55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Montant devis H.T. du matériel                </w:t>
      </w:r>
      <w:r w:rsidR="00B82A57">
        <w:rPr>
          <w:rFonts w:ascii="Times New Roman" w:eastAsia="Times New Roman" w:hAnsi="Times New Roman" w:cs="Times New Roman"/>
          <w:sz w:val="24"/>
          <w:szCs w:val="20"/>
          <w:lang w:eastAsia="fr-FR"/>
        </w:rPr>
        <w:t>9 8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37.31</w:t>
      </w:r>
    </w:p>
    <w:p w14:paraId="74861257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Subvention API 30 %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2 </w:t>
      </w:r>
      <w:r w:rsidR="00B82A57">
        <w:rPr>
          <w:rFonts w:ascii="Times New Roman" w:eastAsia="Times New Roman" w:hAnsi="Times New Roman" w:cs="Times New Roman"/>
          <w:sz w:val="24"/>
          <w:szCs w:val="20"/>
          <w:lang w:eastAsia="fr-FR"/>
        </w:rPr>
        <w:t>95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1.00</w:t>
      </w:r>
    </w:p>
    <w:p w14:paraId="567A8E0A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Part communal :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</w:t>
      </w:r>
      <w:r w:rsidR="00B82A57">
        <w:rPr>
          <w:rFonts w:ascii="Times New Roman" w:eastAsia="Times New Roman" w:hAnsi="Times New Roman" w:cs="Times New Roman"/>
          <w:sz w:val="24"/>
          <w:szCs w:val="20"/>
          <w:lang w:eastAsia="fr-FR"/>
        </w:rPr>
        <w:t>6 886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.31</w:t>
      </w:r>
    </w:p>
    <w:p w14:paraId="36A7E7FB" w14:textId="77777777" w:rsidR="002937DA" w:rsidRDefault="002937DA" w:rsidP="002937DA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TVA  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charge communale)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 1 953.51</w:t>
      </w:r>
    </w:p>
    <w:p w14:paraId="627B538F" w14:textId="77777777" w:rsidR="00C8176B" w:rsidRDefault="00C8176B" w:rsidP="00C8176B">
      <w:pPr>
        <w:tabs>
          <w:tab w:val="left" w:pos="3402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0418AD0" w14:textId="77777777" w:rsidR="00C8176B" w:rsidRPr="009963B0" w:rsidRDefault="00C8176B" w:rsidP="00C8176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63B0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5D771CAF" w14:textId="77777777" w:rsidR="00C8176B" w:rsidRPr="002A5F0F" w:rsidRDefault="00C8176B" w:rsidP="00C8176B">
      <w:pPr>
        <w:tabs>
          <w:tab w:val="left" w:pos="4253"/>
        </w:tabs>
        <w:spacing w:after="0" w:line="240" w:lineRule="auto"/>
        <w:rPr>
          <w:rFonts w:ascii="Bell MT" w:eastAsia="Times New Roman" w:hAnsi="Bell MT" w:cs="Times New Roman"/>
          <w:b/>
          <w:sz w:val="24"/>
          <w:szCs w:val="20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</w:t>
      </w:r>
    </w:p>
    <w:p w14:paraId="3D945E95" w14:textId="77777777" w:rsidR="00C8176B" w:rsidRDefault="00C8176B" w:rsidP="00C8176B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</w:pPr>
      <w:r w:rsidRPr="00237A75">
        <w:rPr>
          <w:rFonts w:ascii="Bell MT" w:eastAsia="Times New Roman" w:hAnsi="Bell MT" w:cs="Times New Roman"/>
          <w:b/>
          <w:sz w:val="24"/>
          <w:szCs w:val="24"/>
          <w:u w:val="single"/>
          <w:lang w:eastAsia="fr-FR"/>
        </w:rPr>
        <w:t>QUESTIONS DIVERSES-</w:t>
      </w:r>
    </w:p>
    <w:p w14:paraId="7FFD6160" w14:textId="77777777" w:rsidR="002342CD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highlight w:val="yellow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- </w:t>
      </w:r>
      <w:r w:rsidRPr="003A68BD">
        <w:rPr>
          <w:rFonts w:ascii="Bell MT" w:eastAsia="Times New Roman" w:hAnsi="Bell MT" w:cs="Times New Roman"/>
          <w:sz w:val="24"/>
          <w:szCs w:val="24"/>
          <w:u w:val="single"/>
          <w:lang w:eastAsia="fr-FR"/>
        </w:rPr>
        <w:t>Déchets ménagers :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</w:t>
      </w:r>
      <w:r w:rsidRPr="00A5744B">
        <w:rPr>
          <w:rFonts w:ascii="Bell MT" w:eastAsia="Times New Roman" w:hAnsi="Bell MT" w:cs="Times New Roman"/>
          <w:b/>
          <w:bCs/>
          <w:sz w:val="24"/>
          <w:szCs w:val="24"/>
          <w:lang w:eastAsia="fr-FR"/>
        </w:rPr>
        <w:t>Attention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cette année de la nouveauté :  </w:t>
      </w:r>
      <w:r w:rsidRPr="007A701E">
        <w:rPr>
          <w:rFonts w:ascii="Bell MT" w:eastAsia="Times New Roman" w:hAnsi="Bell MT" w:cs="Times New Roman"/>
          <w:sz w:val="24"/>
          <w:szCs w:val="24"/>
          <w:highlight w:val="yellow"/>
          <w:lang w:eastAsia="fr-FR"/>
        </w:rPr>
        <w:t>collecte des bacs jaunes, tous</w:t>
      </w:r>
    </w:p>
    <w:p w14:paraId="368DAB9E" w14:textId="77777777" w:rsidR="00C8176B" w:rsidRPr="00064A65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</w:pPr>
      <w:proofErr w:type="gramStart"/>
      <w:r w:rsidRPr="007A701E">
        <w:rPr>
          <w:rFonts w:ascii="Bell MT" w:eastAsia="Times New Roman" w:hAnsi="Bell MT" w:cs="Times New Roman"/>
          <w:sz w:val="24"/>
          <w:szCs w:val="24"/>
          <w:highlight w:val="yellow"/>
          <w:lang w:eastAsia="fr-FR"/>
        </w:rPr>
        <w:t>les</w:t>
      </w:r>
      <w:proofErr w:type="gramEnd"/>
      <w:r w:rsidRPr="007A701E">
        <w:rPr>
          <w:rFonts w:ascii="Bell MT" w:eastAsia="Times New Roman" w:hAnsi="Bell MT" w:cs="Times New Roman"/>
          <w:sz w:val="24"/>
          <w:szCs w:val="24"/>
          <w:highlight w:val="yellow"/>
          <w:lang w:eastAsia="fr-FR"/>
        </w:rPr>
        <w:t xml:space="preserve"> 15 jours</w:t>
      </w:r>
      <w:r w:rsidRPr="007A701E">
        <w:rPr>
          <w:rFonts w:ascii="Bell MT" w:eastAsia="Times New Roman" w:hAnsi="Bell MT" w:cs="Times New Roman"/>
          <w:sz w:val="24"/>
          <w:szCs w:val="24"/>
          <w:lang w:eastAsia="fr-FR"/>
        </w:rPr>
        <w:t>,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</w:t>
      </w:r>
      <w:r w:rsidRPr="00064A65"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  <w:t>collecte des</w:t>
      </w:r>
    </w:p>
    <w:p w14:paraId="73FD9D18" w14:textId="77777777" w:rsidR="00C8176B" w:rsidRPr="00064A65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</w:pPr>
      <w:proofErr w:type="gramStart"/>
      <w:r w:rsidRPr="00064A65"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  <w:t>bacs</w:t>
      </w:r>
      <w:proofErr w:type="gramEnd"/>
      <w:r w:rsidRPr="00064A65"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  <w:t xml:space="preserve"> vert, 20 levées comprises dans votre forfait annuel. Vous faites plus de 20 levées par an, malus par levée</w:t>
      </w:r>
    </w:p>
    <w:p w14:paraId="6380939C" w14:textId="77777777" w:rsidR="00C8176B" w:rsidRPr="00064A65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</w:pPr>
      <w:proofErr w:type="gramStart"/>
      <w:r w:rsidRPr="00064A65"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  <w:t>supplémentaire</w:t>
      </w:r>
      <w:proofErr w:type="gramEnd"/>
      <w:r w:rsidRPr="00064A65">
        <w:rPr>
          <w:rFonts w:ascii="Bell MT" w:eastAsia="Times New Roman" w:hAnsi="Bell MT" w:cs="Times New Roman"/>
          <w:color w:val="00B050"/>
          <w:sz w:val="24"/>
          <w:szCs w:val="24"/>
          <w:lang w:eastAsia="fr-FR"/>
        </w:rPr>
        <w:t xml:space="preserve"> (coût entre 6.15 e et 28.97 € par levée !!!)</w:t>
      </w:r>
    </w:p>
    <w:p w14:paraId="56ABA51B" w14:textId="77777777" w:rsidR="00E663EA" w:rsidRPr="00E663EA" w:rsidRDefault="00C8176B" w:rsidP="00E663EA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- </w:t>
      </w:r>
      <w:r w:rsidR="00E663EA">
        <w:rPr>
          <w:rFonts w:ascii="Bell MT" w:eastAsia="Times New Roman" w:hAnsi="Bell MT" w:cs="Times New Roman"/>
          <w:sz w:val="24"/>
          <w:szCs w:val="24"/>
          <w:u w:val="single"/>
          <w:lang w:eastAsia="fr-FR"/>
        </w:rPr>
        <w:t xml:space="preserve">Commissions des chemins : </w:t>
      </w:r>
      <w:r w:rsidR="00E663EA" w:rsidRPr="00E663EA">
        <w:rPr>
          <w:rFonts w:ascii="Bell MT" w:eastAsia="Times New Roman" w:hAnsi="Bell MT" w:cs="Times New Roman"/>
          <w:sz w:val="24"/>
          <w:szCs w:val="24"/>
          <w:lang w:eastAsia="fr-FR"/>
        </w:rPr>
        <w:t>Date prise pour la restitution des recensements des chemins</w:t>
      </w:r>
    </w:p>
    <w:p w14:paraId="11E9EA0F" w14:textId="77777777" w:rsidR="00C8176B" w:rsidRPr="00E663EA" w:rsidRDefault="00E663EA" w:rsidP="00E663EA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E663EA">
        <w:rPr>
          <w:rFonts w:ascii="Bell MT" w:eastAsia="Times New Roman" w:hAnsi="Bell MT" w:cs="Times New Roman"/>
          <w:sz w:val="24"/>
          <w:szCs w:val="24"/>
          <w:lang w:eastAsia="fr-FR"/>
        </w:rPr>
        <w:t>Ruraux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avec l’association des chemins ruraux de l’Aisne,</w:t>
      </w:r>
    </w:p>
    <w:p w14:paraId="55C4EE7B" w14:textId="77777777" w:rsidR="00C8176B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- </w:t>
      </w:r>
      <w:r w:rsidRPr="00286128">
        <w:rPr>
          <w:rFonts w:ascii="Bell MT" w:eastAsia="Times New Roman" w:hAnsi="Bell MT" w:cs="Times New Roman"/>
          <w:sz w:val="24"/>
          <w:szCs w:val="24"/>
          <w:u w:val="single"/>
          <w:lang w:eastAsia="fr-FR"/>
        </w:rPr>
        <w:t>Elections municipales :</w:t>
      </w:r>
      <w:r>
        <w:rPr>
          <w:rFonts w:ascii="Bell MT" w:eastAsia="Times New Roman" w:hAnsi="Bell MT" w:cs="Times New Roman"/>
          <w:sz w:val="24"/>
          <w:szCs w:val="24"/>
          <w:lang w:eastAsia="fr-FR"/>
        </w:rPr>
        <w:t xml:space="preserve"> Les 15 et 22 mars 2020,</w:t>
      </w:r>
    </w:p>
    <w:p w14:paraId="7EFDC4E3" w14:textId="77777777" w:rsidR="00C8176B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jc w:val="both"/>
        <w:rPr>
          <w:rFonts w:ascii="Bell MT" w:eastAsia="Times New Roman" w:hAnsi="Bell MT" w:cs="Times New Roman"/>
          <w:sz w:val="24"/>
          <w:szCs w:val="24"/>
          <w:lang w:eastAsia="fr-FR"/>
        </w:rPr>
      </w:pPr>
    </w:p>
    <w:p w14:paraId="6877415B" w14:textId="77777777" w:rsidR="00C8176B" w:rsidRPr="00237A75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>Compte rendu des diverses réunions auxquelles assistaient les conseillers.</w:t>
      </w:r>
    </w:p>
    <w:p w14:paraId="42133ADE" w14:textId="77777777" w:rsidR="00C8176B" w:rsidRPr="00237A75" w:rsidRDefault="00C8176B" w:rsidP="00C8176B">
      <w:pPr>
        <w:tabs>
          <w:tab w:val="left" w:pos="4253"/>
          <w:tab w:val="left" w:pos="7920"/>
          <w:tab w:val="left" w:pos="8280"/>
        </w:tabs>
        <w:spacing w:after="0" w:line="240" w:lineRule="auto"/>
        <w:ind w:left="720" w:hanging="720"/>
        <w:rPr>
          <w:rFonts w:ascii="Bell MT" w:eastAsia="Times New Roman" w:hAnsi="Bell MT" w:cs="Times New Roman"/>
          <w:sz w:val="24"/>
          <w:szCs w:val="24"/>
          <w:lang w:eastAsia="fr-FR"/>
        </w:rPr>
      </w:pPr>
      <w:r w:rsidRPr="00237A75">
        <w:rPr>
          <w:rFonts w:ascii="Bell MT" w:eastAsia="Times New Roman" w:hAnsi="Bell MT" w:cs="Times New Roman"/>
          <w:sz w:val="24"/>
          <w:szCs w:val="24"/>
          <w:lang w:eastAsia="fr-FR"/>
        </w:rPr>
        <w:tab/>
      </w:r>
      <w:r w:rsidRPr="00237A75">
        <w:rPr>
          <w:rFonts w:ascii="Bell MT" w:eastAsia="Times New Roman" w:hAnsi="Bell MT" w:cs="Times New Roman"/>
          <w:b/>
          <w:sz w:val="24"/>
          <w:szCs w:val="24"/>
          <w:lang w:eastAsia="fr-FR"/>
        </w:rPr>
        <w:tab/>
      </w:r>
      <w:r w:rsidRPr="00237A75">
        <w:rPr>
          <w:rFonts w:ascii="Bell MT" w:eastAsia="Times New Roman" w:hAnsi="Bell MT" w:cs="Times New Roman"/>
          <w:b/>
          <w:sz w:val="24"/>
          <w:szCs w:val="24"/>
          <w:lang w:eastAsia="fr-FR"/>
        </w:rPr>
        <w:tab/>
      </w:r>
    </w:p>
    <w:p w14:paraId="76C62552" w14:textId="77777777" w:rsidR="00C8176B" w:rsidRPr="00237A75" w:rsidRDefault="00C8176B" w:rsidP="00C8176B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eastAsia="fr-FR"/>
        </w:rPr>
      </w:pPr>
      <w:r>
        <w:rPr>
          <w:rFonts w:ascii="Bell MT" w:eastAsia="Times New Roman" w:hAnsi="Bell MT" w:cs="Times New Roman"/>
          <w:sz w:val="24"/>
          <w:szCs w:val="24"/>
          <w:lang w:eastAsia="fr-FR"/>
        </w:rPr>
        <w:t>Séance levée à 1</w:t>
      </w:r>
      <w:r w:rsidR="00E663EA">
        <w:rPr>
          <w:rFonts w:ascii="Bell MT" w:eastAsia="Times New Roman" w:hAnsi="Bell MT" w:cs="Times New Roman"/>
          <w:sz w:val="24"/>
          <w:szCs w:val="24"/>
          <w:lang w:eastAsia="fr-FR"/>
        </w:rPr>
        <w:t>9h35</w:t>
      </w:r>
    </w:p>
    <w:p w14:paraId="2A92B05A" w14:textId="77777777" w:rsidR="000F666D" w:rsidRDefault="000F666D"/>
    <w:sectPr w:rsidR="000F666D" w:rsidSect="002342C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0C6D"/>
    <w:multiLevelType w:val="hybridMultilevel"/>
    <w:tmpl w:val="02E43BEA"/>
    <w:lvl w:ilvl="0" w:tplc="D902A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26F5"/>
    <w:multiLevelType w:val="hybridMultilevel"/>
    <w:tmpl w:val="351E290C"/>
    <w:lvl w:ilvl="0" w:tplc="07685E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6B"/>
    <w:rsid w:val="000F666D"/>
    <w:rsid w:val="002342CD"/>
    <w:rsid w:val="002937DA"/>
    <w:rsid w:val="003A78A5"/>
    <w:rsid w:val="00B82A57"/>
    <w:rsid w:val="00C8176B"/>
    <w:rsid w:val="00C96403"/>
    <w:rsid w:val="00E32D5B"/>
    <w:rsid w:val="00E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7B3"/>
  <w15:chartTrackingRefBased/>
  <w15:docId w15:val="{F40B1786-15AA-4FBE-8E2F-204C40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ESSIES1</dc:creator>
  <cp:keywords/>
  <dc:description/>
  <cp:lastModifiedBy>ESSIES1</cp:lastModifiedBy>
  <cp:revision>2</cp:revision>
  <cp:lastPrinted>2020-02-06T15:15:00Z</cp:lastPrinted>
  <dcterms:created xsi:type="dcterms:W3CDTF">2020-02-14T10:02:00Z</dcterms:created>
  <dcterms:modified xsi:type="dcterms:W3CDTF">2020-02-14T10:02:00Z</dcterms:modified>
</cp:coreProperties>
</file>